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D4DC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岐山县为县以下医疗卫生机构定向招聘</w:t>
      </w:r>
    </w:p>
    <w:p w14:paraId="004C571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医学类毕业生同意报考证明</w:t>
      </w:r>
    </w:p>
    <w:p w14:paraId="283B8791"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14:paraId="55D4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261F9B9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740" w:type="dxa"/>
            <w:vAlign w:val="center"/>
          </w:tcPr>
          <w:p w14:paraId="1A26920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7CB140C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468" w:type="dxa"/>
            <w:vAlign w:val="center"/>
          </w:tcPr>
          <w:p w14:paraId="47179D6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5B3B8C2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6B6D99A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3B2E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49CCB4E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1740" w:type="dxa"/>
            <w:vAlign w:val="center"/>
          </w:tcPr>
          <w:p w14:paraId="56A6D07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175DF55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位</w:t>
            </w:r>
          </w:p>
        </w:tc>
        <w:tc>
          <w:tcPr>
            <w:tcW w:w="1468" w:type="dxa"/>
            <w:vAlign w:val="center"/>
          </w:tcPr>
          <w:p w14:paraId="6717182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3E5F14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989" w:type="dxa"/>
            <w:vAlign w:val="center"/>
          </w:tcPr>
          <w:p w14:paraId="350C8C2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017F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42219A30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7029075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及所学专业</w:t>
            </w:r>
          </w:p>
        </w:tc>
        <w:tc>
          <w:tcPr>
            <w:tcW w:w="4438" w:type="dxa"/>
            <w:gridSpan w:val="3"/>
            <w:vAlign w:val="center"/>
          </w:tcPr>
          <w:p w14:paraId="50751F7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215CD0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989" w:type="dxa"/>
            <w:vAlign w:val="center"/>
          </w:tcPr>
          <w:p w14:paraId="2543AC0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4416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2F3958BF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  <w:p w14:paraId="4F9CD8C2">
            <w:pPr>
              <w:spacing w:line="320" w:lineRule="exact"/>
              <w:ind w:left="280" w:hanging="280" w:hangingChars="1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代码及名称</w:t>
            </w:r>
          </w:p>
        </w:tc>
        <w:tc>
          <w:tcPr>
            <w:tcW w:w="7850" w:type="dxa"/>
            <w:gridSpan w:val="5"/>
            <w:vAlign w:val="center"/>
          </w:tcPr>
          <w:p w14:paraId="1CCFB77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3463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6C57D86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970" w:type="dxa"/>
            <w:gridSpan w:val="2"/>
            <w:vAlign w:val="center"/>
          </w:tcPr>
          <w:p w14:paraId="1ABC00BE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67424704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</w:t>
            </w:r>
          </w:p>
          <w:p w14:paraId="3BE65A1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412" w:type="dxa"/>
            <w:gridSpan w:val="2"/>
            <w:vAlign w:val="center"/>
          </w:tcPr>
          <w:p w14:paraId="67E0F29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2F2A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89" w:type="dxa"/>
            <w:gridSpan w:val="3"/>
            <w:vAlign w:val="center"/>
          </w:tcPr>
          <w:p w14:paraId="2976092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何年何月通过何种方式</w:t>
            </w:r>
          </w:p>
          <w:p w14:paraId="6CE944C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进入机关事业单位</w:t>
            </w:r>
          </w:p>
        </w:tc>
        <w:tc>
          <w:tcPr>
            <w:tcW w:w="6110" w:type="dxa"/>
            <w:gridSpan w:val="4"/>
            <w:vAlign w:val="center"/>
          </w:tcPr>
          <w:p w14:paraId="4983584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4F87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539" w:type="dxa"/>
            <w:vAlign w:val="center"/>
          </w:tcPr>
          <w:p w14:paraId="5791256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14:paraId="5ACDB07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53E5ADE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05D7103C">
            <w:pPr>
              <w:spacing w:line="32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960" w:type="dxa"/>
            <w:gridSpan w:val="6"/>
          </w:tcPr>
          <w:p w14:paraId="55AA146C">
            <w:bookmarkStart w:id="0" w:name="_GoBack"/>
            <w:bookmarkEnd w:id="0"/>
          </w:p>
        </w:tc>
      </w:tr>
      <w:tr w14:paraId="2D60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539" w:type="dxa"/>
            <w:vAlign w:val="center"/>
          </w:tcPr>
          <w:p w14:paraId="34B8FC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 w14:paraId="65F608F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14:paraId="1B57E34E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4194DF5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14:paraId="5884402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（盖章）</w:t>
            </w:r>
          </w:p>
          <w:p w14:paraId="624FA82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月  日</w:t>
            </w:r>
          </w:p>
        </w:tc>
        <w:tc>
          <w:tcPr>
            <w:tcW w:w="1468" w:type="dxa"/>
            <w:vAlign w:val="center"/>
          </w:tcPr>
          <w:p w14:paraId="6DD11CF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 w14:paraId="489FEBCE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52FCE51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0FEF59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50E76ED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（盖章）</w:t>
            </w:r>
          </w:p>
          <w:p w14:paraId="1CAAA27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年   月  日</w:t>
            </w:r>
          </w:p>
        </w:tc>
      </w:tr>
      <w:tr w14:paraId="3632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539" w:type="dxa"/>
            <w:vAlign w:val="center"/>
          </w:tcPr>
          <w:p w14:paraId="16BB172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 w14:paraId="0712A5E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277613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3907EAA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（盖章）</w:t>
            </w:r>
          </w:p>
          <w:p w14:paraId="6367316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年   月  日</w:t>
            </w:r>
          </w:p>
        </w:tc>
      </w:tr>
      <w:tr w14:paraId="575C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 w14:paraId="289C95E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7D1578E9">
            <w:pPr>
              <w:spacing w:line="32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本人承诺：所填写个人信息准确无误，与本人真实情况完全相符。由于信息不实或弄虚作假的，所产生的一切后果由本人承担。</w:t>
            </w:r>
          </w:p>
          <w:p w14:paraId="64E5ECC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</w:p>
          <w:p w14:paraId="61C71CE7">
            <w:pPr>
              <w:spacing w:line="320" w:lineRule="exact"/>
            </w:pPr>
            <w:r>
              <w:rPr>
                <w:rFonts w:hint="eastAsia"/>
                <w:sz w:val="28"/>
                <w:szCs w:val="28"/>
              </w:rPr>
              <w:t xml:space="preserve">                            本人签字：</w:t>
            </w:r>
          </w:p>
        </w:tc>
      </w:tr>
      <w:tr w14:paraId="2EA4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9" w:type="dxa"/>
            <w:vAlign w:val="center"/>
          </w:tcPr>
          <w:p w14:paraId="1908696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960" w:type="dxa"/>
            <w:gridSpan w:val="6"/>
            <w:vAlign w:val="center"/>
          </w:tcPr>
          <w:p w14:paraId="0D3102E1">
            <w:pPr>
              <w:spacing w:line="300" w:lineRule="exac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1.根据陕人社发〔2017〕11号文件规定，2017年2月20日后新招聘到区县及以下事业单位的工作人员最低服务年限为5年。</w:t>
            </w:r>
          </w:p>
          <w:p w14:paraId="4F7EDA41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2.工作单位、主管部门、组织人社部门必须明确填写“是否同意报考”意见。</w:t>
            </w:r>
          </w:p>
        </w:tc>
      </w:tr>
    </w:tbl>
    <w:p w14:paraId="0A0278A3">
      <w:pPr>
        <w:spacing w:line="20" w:lineRule="exact"/>
        <w:rPr>
          <w:rFonts w:hint="eastAsia" w:ascii="黑体" w:hAnsi="黑体" w:eastAsia="黑体" w:cs="黑体"/>
          <w:color w:val="000000"/>
          <w:sz w:val="2"/>
          <w:szCs w:val="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ODhhYWNhOWQwMzk1N2Q5MWVkYzQ2ZjlmNmQwOWUifQ=="/>
  </w:docVars>
  <w:rsids>
    <w:rsidRoot w:val="53E21A1E"/>
    <w:rsid w:val="00092A2B"/>
    <w:rsid w:val="00343ABF"/>
    <w:rsid w:val="005674EB"/>
    <w:rsid w:val="005C1DB9"/>
    <w:rsid w:val="008B512A"/>
    <w:rsid w:val="00CB7AF5"/>
    <w:rsid w:val="00F10A42"/>
    <w:rsid w:val="00F3597C"/>
    <w:rsid w:val="06E42493"/>
    <w:rsid w:val="117F084F"/>
    <w:rsid w:val="126C4B43"/>
    <w:rsid w:val="17F34B92"/>
    <w:rsid w:val="19805778"/>
    <w:rsid w:val="20871E3E"/>
    <w:rsid w:val="22B32F5C"/>
    <w:rsid w:val="22FF330C"/>
    <w:rsid w:val="24731A29"/>
    <w:rsid w:val="42734CE8"/>
    <w:rsid w:val="4407268E"/>
    <w:rsid w:val="46BE67F4"/>
    <w:rsid w:val="489A14F6"/>
    <w:rsid w:val="534D1652"/>
    <w:rsid w:val="53E21A1E"/>
    <w:rsid w:val="58BD566E"/>
    <w:rsid w:val="593302BF"/>
    <w:rsid w:val="5E8549C4"/>
    <w:rsid w:val="602C6A5A"/>
    <w:rsid w:val="65000388"/>
    <w:rsid w:val="6CF40DAB"/>
    <w:rsid w:val="756B0300"/>
    <w:rsid w:val="77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305</Characters>
  <Lines>4</Lines>
  <Paragraphs>1</Paragraphs>
  <TotalTime>1</TotalTime>
  <ScaleCrop>false</ScaleCrop>
  <LinksUpToDate>false</LinksUpToDate>
  <CharactersWithSpaces>530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k</cp:lastModifiedBy>
  <cp:lastPrinted>2021-04-21T06:58:00Z</cp:lastPrinted>
  <dcterms:modified xsi:type="dcterms:W3CDTF">2025-05-06T07:05:54Z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170E6BA447704F32B2776E97654B031A_13</vt:lpwstr>
  </property>
  <property fmtid="{D5CDD505-2E9C-101B-9397-08002B2CF9AE}" pid="4" name="KSOTemplateDocerSaveRecord">
    <vt:lpwstr>eyJoZGlkIjoiMGFjMWJjN2MzZjZmNTQxZDUyMmE5M2FiZTg4NzUwOTEiLCJ1c2VySWQiOiI0MzkwNTY4MjYifQ==</vt:lpwstr>
  </property>
</Properties>
</file>