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35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2"/>
        <w:tblW w:w="130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875"/>
        <w:gridCol w:w="1860"/>
        <w:gridCol w:w="1815"/>
        <w:gridCol w:w="3434"/>
      </w:tblGrid>
      <w:tr w14:paraId="0601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0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8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岐山县2024年农业节水项目实施主体名单</w:t>
            </w:r>
            <w:bookmarkEnd w:id="0"/>
          </w:p>
        </w:tc>
      </w:tr>
      <w:tr w14:paraId="19E2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FF5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陕西易伦岁丰农业有限责任公司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赵强强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F3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C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岐山县绿粮种植农民专业合作社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44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F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岐山恒远现代农业专业合作社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益店镇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王亚宁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52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7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D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岐山县秦亿丰种养殖农民专业合作社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益店镇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9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范宏博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D6E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9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岐山县绿肥种养殖农民专业合作社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青化镇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魏向辉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65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0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岐山县新启程农机农民专业合作社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青化镇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C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邱建军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04D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F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岐山县美园生态农业专业合作社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青化镇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杨恩元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88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3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岐山县秦源顺风种养殖专业合作社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6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青化镇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B8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A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岐山县保丰源农业专业合作社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4F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A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岐山县智农家庭农场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故郡镇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9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冯云亮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A19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6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岐山县秦谷朝阳粮食种植农民专业合作社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故郡镇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A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冯银周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09E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6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9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岐山县奇之粮食种植家庭农场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故郡镇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刘乃岐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AC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B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岐山县农道田种植专业合作社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宋宏星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79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807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p w14:paraId="44C22D38"/>
    <w:sectPr>
      <w:pgSz w:w="16838" w:h="11906" w:orient="landscape"/>
      <w:pgMar w:top="1134" w:right="2098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47435"/>
    <w:rsid w:val="12F4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2025-04-25T08:30:00Z</dcterms:created>
  <dc:creator>醉里挑灯看剑</dc:creator>
  <cp:lastModifiedBy>醉里挑灯看剑</cp:lastModifiedBy>
  <dcterms:modified xsi:type="dcterms:W3CDTF">2025-04-25T08:30:26Z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96CD276ECF8A424681182CA9502BCEC1_11</vt:lpwstr>
  </property>
  <property fmtid="{D5CDD505-2E9C-101B-9397-08002B2CF9AE}" pid="4" name="KSOTemplateDocerSaveRecord">
    <vt:lpwstr>eyJoZGlkIjoiNWRmYWJhMWE5MTVjY2ZjN2ZkNDA3OGJiOTQ3ZGRhNzQiLCJ1c2VySWQiOiI0MTU0NDM0MzAifQ==</vt:lpwstr>
  </property>
</Properties>
</file>